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CC" w:rsidRPr="00B173CC" w:rsidRDefault="00B173CC">
      <w:pPr>
        <w:widowControl/>
        <w:jc w:val="left"/>
        <w:rPr>
          <w:rFonts w:ascii="微软雅黑" w:eastAsia="微软雅黑" w:hAnsi="微软雅黑"/>
          <w:i/>
          <w:color w:val="FF0000"/>
          <w:sz w:val="36"/>
        </w:rPr>
      </w:pPr>
      <w:r w:rsidRPr="00A507A1">
        <w:rPr>
          <w:rStyle w:val="a9"/>
          <w:rFonts w:ascii="微软雅黑" w:eastAsia="微软雅黑" w:hAnsi="微软雅黑" w:cs="Tahoma" w:hint="eastAsia"/>
          <w:b/>
          <w:bCs/>
          <w:i w:val="0"/>
          <w:color w:val="003399"/>
          <w:sz w:val="52"/>
          <w:szCs w:val="36"/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华大基因展翼201</w:t>
      </w:r>
      <w:r w:rsidR="00876F11">
        <w:rPr>
          <w:rStyle w:val="a9"/>
          <w:rFonts w:ascii="微软雅黑" w:eastAsia="微软雅黑" w:hAnsi="微软雅黑" w:cs="Tahoma" w:hint="eastAsia"/>
          <w:b/>
          <w:bCs/>
          <w:i w:val="0"/>
          <w:color w:val="003399"/>
          <w:sz w:val="52"/>
          <w:szCs w:val="36"/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7</w:t>
      </w:r>
      <w:r w:rsidRPr="00A507A1">
        <w:rPr>
          <w:rStyle w:val="a9"/>
          <w:rFonts w:ascii="微软雅黑" w:eastAsia="微软雅黑" w:hAnsi="微软雅黑" w:cs="Tahoma" w:hint="eastAsia"/>
          <w:b/>
          <w:bCs/>
          <w:i w:val="0"/>
          <w:color w:val="003399"/>
          <w:sz w:val="52"/>
          <w:szCs w:val="36"/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校园招聘</w:t>
      </w:r>
      <w:r w:rsidR="00876F11">
        <w:rPr>
          <w:noProof/>
        </w:rPr>
        <w:drawing>
          <wp:inline distT="0" distB="0" distL="0" distR="0" wp14:anchorId="23F753E3" wp14:editId="31680012">
            <wp:extent cx="5274310" cy="27861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3CC" w:rsidRPr="00A507A1" w:rsidRDefault="00B173CC" w:rsidP="00B173CC">
      <w:pPr>
        <w:widowControl/>
        <w:jc w:val="right"/>
        <w:rPr>
          <w:rStyle w:val="a9"/>
          <w:rFonts w:cs="Tahoma"/>
          <w:b/>
          <w:bCs/>
          <w:color w:val="003399"/>
          <w:sz w:val="52"/>
          <w:szCs w:val="36"/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A507A1">
        <w:rPr>
          <w:rStyle w:val="a9"/>
          <w:rFonts w:ascii="微软雅黑" w:eastAsia="微软雅黑" w:hAnsi="微软雅黑" w:cs="Tahoma" w:hint="eastAsia"/>
          <w:b/>
          <w:bCs/>
          <w:i w:val="0"/>
          <w:color w:val="003399"/>
          <w:sz w:val="52"/>
          <w:szCs w:val="36"/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火热启动</w:t>
      </w:r>
      <w:r w:rsidRPr="00A507A1">
        <w:rPr>
          <w:rStyle w:val="a9"/>
          <w:rFonts w:ascii="微软雅黑" w:eastAsia="微软雅黑" w:hAnsi="微软雅黑" w:cs="Tahoma"/>
          <w:b/>
          <w:bCs/>
          <w:i w:val="0"/>
          <w:color w:val="003399"/>
          <w:sz w:val="52"/>
          <w:szCs w:val="36"/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……</w:t>
      </w:r>
    </w:p>
    <w:p w:rsidR="00AB04C7" w:rsidRDefault="00AB04C7" w:rsidP="00AB04C7">
      <w:pPr>
        <w:rPr>
          <w:rFonts w:ascii="微软雅黑" w:eastAsia="微软雅黑" w:hAnsi="微软雅黑"/>
          <w:sz w:val="22"/>
        </w:rPr>
      </w:pPr>
    </w:p>
    <w:p w:rsidR="004A0A00" w:rsidRPr="00AB04C7" w:rsidRDefault="004A0A00" w:rsidP="004A0A00">
      <w:pPr>
        <w:rPr>
          <w:rFonts w:ascii="微软雅黑" w:eastAsia="微软雅黑" w:hAnsi="微软雅黑" w:cs="Tahoma"/>
          <w:b/>
          <w:bCs/>
          <w:color w:val="003399"/>
          <w:sz w:val="32"/>
        </w:rPr>
      </w:pPr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>宣讲学校：</w:t>
      </w:r>
      <w:r w:rsidRPr="00D61279">
        <w:rPr>
          <w:rFonts w:ascii="微软雅黑" w:eastAsia="微软雅黑" w:hAnsi="微软雅黑" w:cs="Tahoma" w:hint="eastAsia"/>
          <w:b/>
          <w:bCs/>
          <w:color w:val="003399"/>
          <w:sz w:val="32"/>
        </w:rPr>
        <w:t>西北农林科技大学</w:t>
      </w:r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>（北校区）</w:t>
      </w:r>
    </w:p>
    <w:p w:rsidR="004A0A00" w:rsidRPr="00AB04C7" w:rsidRDefault="004A0A00" w:rsidP="004A0A00">
      <w:pPr>
        <w:rPr>
          <w:rFonts w:ascii="微软雅黑" w:eastAsia="微软雅黑" w:hAnsi="微软雅黑" w:cs="Tahoma"/>
          <w:b/>
          <w:bCs/>
          <w:color w:val="003399"/>
          <w:sz w:val="32"/>
        </w:rPr>
      </w:pPr>
      <w:r w:rsidRPr="00AB04C7">
        <w:rPr>
          <w:rFonts w:ascii="微软雅黑" w:eastAsia="微软雅黑" w:hAnsi="微软雅黑" w:cs="Tahoma" w:hint="eastAsia"/>
          <w:b/>
          <w:bCs/>
          <w:color w:val="003399"/>
          <w:sz w:val="32"/>
        </w:rPr>
        <w:t>宣讲时间：</w:t>
      </w:r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>2016/10/</w:t>
      </w:r>
      <w:proofErr w:type="gramStart"/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>18  18:00</w:t>
      </w:r>
      <w:proofErr w:type="gramEnd"/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>-20:00</w:t>
      </w:r>
    </w:p>
    <w:p w:rsidR="004A0A00" w:rsidRDefault="004A0A00" w:rsidP="004A0A00">
      <w:pPr>
        <w:rPr>
          <w:rFonts w:ascii="微软雅黑" w:eastAsia="微软雅黑" w:hAnsi="微软雅黑" w:cs="Tahoma" w:hint="eastAsia"/>
          <w:b/>
          <w:bCs/>
          <w:color w:val="003399"/>
          <w:sz w:val="32"/>
        </w:rPr>
      </w:pPr>
      <w:r w:rsidRPr="00AB04C7">
        <w:rPr>
          <w:rFonts w:ascii="微软雅黑" w:eastAsia="微软雅黑" w:hAnsi="微软雅黑" w:cs="Tahoma" w:hint="eastAsia"/>
          <w:b/>
          <w:bCs/>
          <w:color w:val="003399"/>
          <w:sz w:val="32"/>
        </w:rPr>
        <w:t>宣讲地点：</w:t>
      </w:r>
      <w:r w:rsidRPr="00D80F90">
        <w:rPr>
          <w:rFonts w:ascii="微软雅黑" w:eastAsia="微软雅黑" w:hAnsi="微软雅黑" w:cs="Tahoma" w:hint="eastAsia"/>
          <w:b/>
          <w:bCs/>
          <w:color w:val="003399"/>
          <w:sz w:val="32"/>
        </w:rPr>
        <w:t>理科楼E602报告厅</w:t>
      </w:r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 xml:space="preserve"> </w:t>
      </w:r>
      <w:r w:rsidRPr="00AB04C7">
        <w:rPr>
          <w:rFonts w:ascii="微软雅黑" w:eastAsia="微软雅黑" w:hAnsi="微软雅黑" w:cs="Tahoma"/>
          <w:b/>
          <w:bCs/>
          <w:color w:val="003399"/>
          <w:sz w:val="32"/>
        </w:rPr>
        <w:t xml:space="preserve"> </w:t>
      </w:r>
    </w:p>
    <w:p w:rsidR="004A0A00" w:rsidRDefault="004A0A00" w:rsidP="004A0A00">
      <w:pPr>
        <w:rPr>
          <w:rFonts w:ascii="微软雅黑" w:eastAsia="微软雅黑" w:hAnsi="微软雅黑" w:cs="Tahoma" w:hint="eastAsia"/>
          <w:b/>
          <w:bCs/>
          <w:color w:val="003399"/>
          <w:sz w:val="32"/>
        </w:rPr>
      </w:pPr>
    </w:p>
    <w:p w:rsidR="004A0A00" w:rsidRPr="00AB04C7" w:rsidRDefault="004A0A00" w:rsidP="004A0A00">
      <w:pPr>
        <w:rPr>
          <w:rFonts w:ascii="微软雅黑" w:eastAsia="微软雅黑" w:hAnsi="微软雅黑" w:cs="Tahoma"/>
          <w:b/>
          <w:bCs/>
          <w:color w:val="003399"/>
          <w:sz w:val="32"/>
        </w:rPr>
      </w:pPr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>宣讲学校：西安交通大学（</w:t>
      </w:r>
      <w:r w:rsidRPr="00F60BAA">
        <w:rPr>
          <w:rFonts w:ascii="微软雅黑" w:eastAsia="微软雅黑" w:hAnsi="微软雅黑" w:cs="Tahoma" w:hint="eastAsia"/>
          <w:b/>
          <w:bCs/>
          <w:color w:val="003399"/>
          <w:sz w:val="32"/>
        </w:rPr>
        <w:t>主校区</w:t>
      </w:r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>）</w:t>
      </w:r>
    </w:p>
    <w:p w:rsidR="004A0A00" w:rsidRDefault="004A0A00" w:rsidP="004A0A00">
      <w:pPr>
        <w:rPr>
          <w:rFonts w:ascii="微软雅黑" w:eastAsia="微软雅黑" w:hAnsi="微软雅黑" w:cs="Tahoma"/>
          <w:b/>
          <w:bCs/>
          <w:color w:val="003399"/>
          <w:sz w:val="32"/>
        </w:rPr>
      </w:pPr>
      <w:r w:rsidRPr="00AB04C7">
        <w:rPr>
          <w:rFonts w:ascii="微软雅黑" w:eastAsia="微软雅黑" w:hAnsi="微软雅黑" w:cs="Tahoma" w:hint="eastAsia"/>
          <w:b/>
          <w:bCs/>
          <w:color w:val="003399"/>
          <w:sz w:val="32"/>
        </w:rPr>
        <w:t>宣讲时间：</w:t>
      </w:r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>2016/10/</w:t>
      </w:r>
      <w:proofErr w:type="gramStart"/>
      <w:r>
        <w:rPr>
          <w:rFonts w:ascii="微软雅黑" w:eastAsia="微软雅黑" w:hAnsi="微软雅黑" w:cs="Tahoma" w:hint="eastAsia"/>
          <w:b/>
          <w:bCs/>
          <w:color w:val="003399"/>
          <w:sz w:val="32"/>
        </w:rPr>
        <w:t xml:space="preserve">19  </w:t>
      </w:r>
      <w:r w:rsidRPr="00F60BAA">
        <w:rPr>
          <w:rFonts w:ascii="微软雅黑" w:eastAsia="微软雅黑" w:hAnsi="微软雅黑" w:cs="Tahoma" w:hint="eastAsia"/>
          <w:b/>
          <w:bCs/>
          <w:color w:val="003399"/>
          <w:sz w:val="32"/>
        </w:rPr>
        <w:t>16:00</w:t>
      </w:r>
      <w:proofErr w:type="gramEnd"/>
      <w:r w:rsidRPr="00F60BAA">
        <w:rPr>
          <w:rFonts w:ascii="微软雅黑" w:eastAsia="微软雅黑" w:hAnsi="微软雅黑" w:cs="Tahoma" w:hint="eastAsia"/>
          <w:b/>
          <w:bCs/>
          <w:color w:val="003399"/>
          <w:sz w:val="32"/>
        </w:rPr>
        <w:t>-18:00</w:t>
      </w:r>
    </w:p>
    <w:p w:rsidR="004A0A00" w:rsidRPr="00AB04C7" w:rsidRDefault="004A0A00" w:rsidP="004A0A00">
      <w:pPr>
        <w:rPr>
          <w:rFonts w:ascii="微软雅黑" w:eastAsia="微软雅黑" w:hAnsi="微软雅黑" w:cs="Tahoma"/>
          <w:b/>
          <w:bCs/>
          <w:color w:val="003399"/>
          <w:sz w:val="32"/>
        </w:rPr>
      </w:pPr>
      <w:r w:rsidRPr="00AB04C7">
        <w:rPr>
          <w:rFonts w:ascii="微软雅黑" w:eastAsia="微软雅黑" w:hAnsi="微软雅黑" w:cs="Tahoma" w:hint="eastAsia"/>
          <w:b/>
          <w:bCs/>
          <w:color w:val="003399"/>
          <w:sz w:val="32"/>
        </w:rPr>
        <w:t>宣讲地点：</w:t>
      </w:r>
      <w:proofErr w:type="gramStart"/>
      <w:r w:rsidRPr="00F60BAA">
        <w:rPr>
          <w:rFonts w:ascii="微软雅黑" w:eastAsia="微软雅黑" w:hAnsi="微软雅黑" w:cs="Tahoma" w:hint="eastAsia"/>
          <w:b/>
          <w:bCs/>
          <w:color w:val="003399"/>
          <w:sz w:val="32"/>
        </w:rPr>
        <w:t>教二北</w:t>
      </w:r>
      <w:proofErr w:type="gramEnd"/>
      <w:r w:rsidRPr="00F60BAA">
        <w:rPr>
          <w:rFonts w:ascii="微软雅黑" w:eastAsia="微软雅黑" w:hAnsi="微软雅黑" w:cs="Tahoma" w:hint="eastAsia"/>
          <w:b/>
          <w:bCs/>
          <w:color w:val="003399"/>
          <w:sz w:val="32"/>
        </w:rPr>
        <w:t>308报告厅</w:t>
      </w:r>
    </w:p>
    <w:p w:rsidR="00147732" w:rsidRPr="004A0A00" w:rsidRDefault="00147732" w:rsidP="00147732">
      <w:pPr>
        <w:rPr>
          <w:rFonts w:ascii="微软雅黑" w:eastAsia="微软雅黑" w:hAnsi="微软雅黑" w:cs="Tahoma"/>
          <w:b/>
          <w:bCs/>
          <w:color w:val="003399"/>
          <w:sz w:val="32"/>
        </w:rPr>
      </w:pPr>
      <w:bookmarkStart w:id="0" w:name="_GoBack"/>
      <w:bookmarkEnd w:id="0"/>
    </w:p>
    <w:p w:rsidR="00AB04C7" w:rsidRPr="00147732" w:rsidRDefault="00AB04C7" w:rsidP="00AB04C7">
      <w:pPr>
        <w:rPr>
          <w:rFonts w:ascii="微软雅黑" w:eastAsia="微软雅黑" w:hAnsi="微软雅黑" w:cs="Tahoma"/>
          <w:b/>
          <w:bCs/>
          <w:color w:val="003399"/>
          <w:sz w:val="32"/>
        </w:rPr>
      </w:pPr>
    </w:p>
    <w:p w:rsidR="00AB04C7" w:rsidRDefault="00AB04C7" w:rsidP="00AB04C7">
      <w:pPr>
        <w:rPr>
          <w:rFonts w:ascii="微软雅黑" w:eastAsia="微软雅黑" w:hAnsi="微软雅黑"/>
          <w:sz w:val="22"/>
        </w:rPr>
      </w:pPr>
    </w:p>
    <w:p w:rsidR="00876F11" w:rsidRPr="00876F11" w:rsidRDefault="00876F11" w:rsidP="00876F11">
      <w:pPr>
        <w:rPr>
          <w:rFonts w:ascii="微软雅黑" w:eastAsia="微软雅黑" w:hAnsi="微软雅黑"/>
          <w:sz w:val="22"/>
        </w:rPr>
      </w:pPr>
      <w:r w:rsidRPr="00876F11">
        <w:rPr>
          <w:rFonts w:ascii="微软雅黑" w:eastAsia="微软雅黑" w:hAnsi="微软雅黑"/>
          <w:sz w:val="22"/>
        </w:rPr>
        <w:t>站在毕业十字路口的你，面临无数的选择——毕竟，这是一个自由且有着无限可能的时</w:t>
      </w:r>
      <w:r w:rsidRPr="00876F11">
        <w:rPr>
          <w:rFonts w:ascii="微软雅黑" w:eastAsia="微软雅黑" w:hAnsi="微软雅黑"/>
          <w:sz w:val="22"/>
        </w:rPr>
        <w:lastRenderedPageBreak/>
        <w:t>代。</w:t>
      </w:r>
    </w:p>
    <w:p w:rsidR="00876F11" w:rsidRPr="00876F11" w:rsidRDefault="00876F11" w:rsidP="00876F11">
      <w:pPr>
        <w:rPr>
          <w:rFonts w:ascii="微软雅黑" w:eastAsia="微软雅黑" w:hAnsi="微软雅黑"/>
          <w:sz w:val="22"/>
        </w:rPr>
      </w:pPr>
      <w:r w:rsidRPr="00876F11">
        <w:rPr>
          <w:rFonts w:ascii="微软雅黑" w:eastAsia="微软雅黑" w:hAnsi="微软雅黑"/>
          <w:sz w:val="22"/>
        </w:rPr>
        <w:t>你的未来，该如何定义呢？</w:t>
      </w:r>
    </w:p>
    <w:p w:rsidR="00A507A1" w:rsidRPr="00876F11" w:rsidRDefault="00876F11" w:rsidP="00876F11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作为全球最大的基因组学研发机构、生命时代的引领者，</w:t>
      </w:r>
      <w:r>
        <w:rPr>
          <w:rFonts w:ascii="微软雅黑" w:eastAsia="微软雅黑" w:hAnsi="微软雅黑" w:hint="eastAsia"/>
          <w:sz w:val="22"/>
        </w:rPr>
        <w:t>我们</w:t>
      </w:r>
      <w:r w:rsidRPr="00876F11">
        <w:rPr>
          <w:rFonts w:ascii="微软雅黑" w:eastAsia="微软雅黑" w:hAnsi="微软雅黑"/>
          <w:sz w:val="22"/>
        </w:rPr>
        <w:t>欢迎你的加入，希望在你的帮助下，实现中国在生命时代的弯道超车。</w:t>
      </w:r>
    </w:p>
    <w:p w:rsidR="00DD0431" w:rsidRDefault="00DD0431" w:rsidP="00A507A1">
      <w:pPr>
        <w:pStyle w:val="1"/>
        <w:rPr>
          <w:rFonts w:ascii="微软雅黑" w:eastAsia="微软雅黑" w:hAnsi="微软雅黑"/>
          <w:color w:val="0070C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A507A1">
        <w:rPr>
          <w:rFonts w:ascii="微软雅黑" w:eastAsia="微软雅黑" w:hAnsi="微软雅黑"/>
          <w:color w:val="0070C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我们是谁？</w:t>
      </w:r>
    </w:p>
    <w:p w:rsidR="00A74DBC" w:rsidRDefault="00A74DBC" w:rsidP="00A507A1">
      <w:pPr>
        <w:pStyle w:val="1"/>
        <w:rPr>
          <w:rFonts w:ascii="微软雅黑" w:eastAsia="微软雅黑" w:hAnsi="微软雅黑" w:cs="Tahoma"/>
          <w:b w:val="0"/>
          <w:bCs w:val="0"/>
          <w:color w:val="000000"/>
          <w:kern w:val="2"/>
          <w:sz w:val="22"/>
          <w:szCs w:val="22"/>
        </w:rPr>
      </w:pPr>
      <w:r w:rsidRPr="00A74DBC">
        <w:rPr>
          <w:rFonts w:ascii="微软雅黑" w:eastAsia="微软雅黑" w:hAnsi="微软雅黑" w:cs="Tahoma" w:hint="eastAsia"/>
          <w:b w:val="0"/>
          <w:bCs w:val="0"/>
          <w:color w:val="000000"/>
          <w:kern w:val="2"/>
          <w:sz w:val="22"/>
          <w:szCs w:val="22"/>
        </w:rPr>
        <w:t>华大基因成立于1999年，是全球最大的基因组学研发机构。华大基因以“产学研”一体化的创新发展模式引领基因组学的发展，通过遍布全球的分支机构与产业</w:t>
      </w:r>
      <w:proofErr w:type="gramStart"/>
      <w:r w:rsidRPr="00A74DBC">
        <w:rPr>
          <w:rFonts w:ascii="微软雅黑" w:eastAsia="微软雅黑" w:hAnsi="微软雅黑" w:cs="Tahoma" w:hint="eastAsia"/>
          <w:b w:val="0"/>
          <w:bCs w:val="0"/>
          <w:color w:val="000000"/>
          <w:kern w:val="2"/>
          <w:sz w:val="22"/>
          <w:szCs w:val="22"/>
        </w:rPr>
        <w:t>链各方</w:t>
      </w:r>
      <w:proofErr w:type="gramEnd"/>
      <w:r w:rsidRPr="00A74DBC">
        <w:rPr>
          <w:rFonts w:ascii="微软雅黑" w:eastAsia="微软雅黑" w:hAnsi="微软雅黑" w:cs="Tahoma" w:hint="eastAsia"/>
          <w:b w:val="0"/>
          <w:bCs w:val="0"/>
          <w:color w:val="000000"/>
          <w:kern w:val="2"/>
          <w:sz w:val="22"/>
          <w:szCs w:val="22"/>
        </w:rPr>
        <w:t>建立广泛的合作，将前沿的多组学科研成果应用于医学健康、农业育种、资源保存等领域，推动基因科技成果转化，实现基因科技造福人类。</w:t>
      </w:r>
    </w:p>
    <w:p w:rsidR="00DD0431" w:rsidRPr="00A507A1" w:rsidRDefault="00DD0431" w:rsidP="00A507A1">
      <w:pPr>
        <w:pStyle w:val="1"/>
        <w:rPr>
          <w:rFonts w:ascii="微软雅黑" w:eastAsia="微软雅黑" w:hAnsi="微软雅黑"/>
          <w:color w:val="0070C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A507A1">
        <w:rPr>
          <w:rFonts w:ascii="微软雅黑" w:eastAsia="微软雅黑" w:hAnsi="微软雅黑"/>
          <w:color w:val="0070C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我们需要谁？</w:t>
      </w:r>
    </w:p>
    <w:p w:rsidR="00577438" w:rsidRPr="00AB04C7" w:rsidRDefault="00577438" w:rsidP="0057743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</w:rPr>
      </w:pPr>
      <w:r w:rsidRPr="00AB04C7">
        <w:rPr>
          <w:rFonts w:ascii="微软雅黑" w:eastAsia="微软雅黑" w:hAnsi="微软雅黑" w:hint="eastAsia"/>
          <w:sz w:val="24"/>
        </w:rPr>
        <w:t>生物</w:t>
      </w:r>
      <w:proofErr w:type="gramStart"/>
      <w:r w:rsidRPr="00AB04C7">
        <w:rPr>
          <w:rFonts w:ascii="微软雅黑" w:eastAsia="微软雅黑" w:hAnsi="微软雅黑" w:hint="eastAsia"/>
          <w:sz w:val="24"/>
        </w:rPr>
        <w:t>咖</w:t>
      </w:r>
      <w:proofErr w:type="gramEnd"/>
    </w:p>
    <w:p w:rsidR="00577438" w:rsidRPr="00577438" w:rsidRDefault="00876F11" w:rsidP="00577438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专业</w:t>
      </w:r>
      <w:r w:rsidR="00577438" w:rsidRPr="00577438">
        <w:rPr>
          <w:rFonts w:ascii="微软雅黑" w:eastAsia="微软雅黑" w:hAnsi="微软雅黑" w:hint="eastAsia"/>
          <w:sz w:val="22"/>
        </w:rPr>
        <w:t>：生物科学/技术、遗传学、临床医学、生物医学/化学、分子生物学、微生物学、细胞生物学等相关专业；</w:t>
      </w:r>
      <w:r w:rsidR="00577438" w:rsidRPr="00577438">
        <w:rPr>
          <w:rFonts w:ascii="微软雅黑" w:eastAsia="微软雅黑" w:hAnsi="微软雅黑"/>
          <w:sz w:val="22"/>
        </w:rPr>
        <w:t xml:space="preserve"> </w:t>
      </w:r>
    </w:p>
    <w:p w:rsidR="00577438" w:rsidRPr="00732C1B" w:rsidRDefault="00577438" w:rsidP="00732C1B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sz w:val="22"/>
        </w:rPr>
      </w:pPr>
      <w:r w:rsidRPr="00577438">
        <w:rPr>
          <w:rFonts w:ascii="Times New Roman" w:eastAsia="Wingdings" w:hAnsi="Times New Roman" w:cs="Times New Roman"/>
          <w:sz w:val="22"/>
        </w:rPr>
        <w:t xml:space="preserve"> </w:t>
      </w:r>
      <w:r w:rsidR="00876F11">
        <w:rPr>
          <w:rFonts w:ascii="微软雅黑" w:eastAsia="微软雅黑" w:hAnsi="微软雅黑" w:hint="eastAsia"/>
          <w:sz w:val="22"/>
        </w:rPr>
        <w:t>岗位</w:t>
      </w:r>
      <w:r w:rsidRPr="00577438">
        <w:rPr>
          <w:rFonts w:ascii="微软雅黑" w:eastAsia="微软雅黑" w:hAnsi="微软雅黑" w:hint="eastAsia"/>
          <w:sz w:val="22"/>
        </w:rPr>
        <w:t>：生物信息分析、实验技术（种植物育种、合成化学、蛋白质谱等）、产品研发、市场营销等；</w:t>
      </w:r>
    </w:p>
    <w:p w:rsidR="00577438" w:rsidRPr="00AB04C7" w:rsidRDefault="00577438" w:rsidP="0057743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</w:rPr>
      </w:pPr>
      <w:r w:rsidRPr="00AB04C7">
        <w:rPr>
          <w:rFonts w:ascii="微软雅黑" w:eastAsia="微软雅黑" w:hAnsi="微软雅黑" w:hint="eastAsia"/>
          <w:sz w:val="24"/>
        </w:rPr>
        <w:t>IT攻城</w:t>
      </w:r>
      <w:proofErr w:type="gramStart"/>
      <w:r w:rsidRPr="00AB04C7">
        <w:rPr>
          <w:rFonts w:ascii="微软雅黑" w:eastAsia="微软雅黑" w:hAnsi="微软雅黑" w:hint="eastAsia"/>
          <w:sz w:val="24"/>
        </w:rPr>
        <w:t>狮</w:t>
      </w:r>
      <w:proofErr w:type="gramEnd"/>
    </w:p>
    <w:p w:rsidR="00577438" w:rsidRPr="00577438" w:rsidRDefault="00876F11" w:rsidP="00577438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专业</w:t>
      </w:r>
      <w:r w:rsidR="00577438" w:rsidRPr="00577438">
        <w:rPr>
          <w:rFonts w:ascii="微软雅黑" w:eastAsia="微软雅黑" w:hAnsi="微软雅黑" w:hint="eastAsia"/>
          <w:sz w:val="22"/>
        </w:rPr>
        <w:t>：软件工程、计算机科学与技术、网络工程、信息安全、信息与计算科学等相关专业；</w:t>
      </w:r>
    </w:p>
    <w:p w:rsidR="00577438" w:rsidRPr="00732C1B" w:rsidRDefault="00876F11" w:rsidP="00732C1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lastRenderedPageBreak/>
        <w:t>岗位</w:t>
      </w:r>
      <w:r w:rsidR="00577438" w:rsidRPr="00577438">
        <w:rPr>
          <w:rFonts w:ascii="微软雅黑" w:eastAsia="微软雅黑" w:hAnsi="微软雅黑" w:hint="eastAsia"/>
          <w:sz w:val="22"/>
        </w:rPr>
        <w:t>：</w:t>
      </w:r>
      <w:r w:rsidR="00577438" w:rsidRPr="00577438">
        <w:rPr>
          <w:rFonts w:ascii="微软雅黑" w:eastAsia="微软雅黑" w:hAnsi="微软雅黑"/>
          <w:sz w:val="22"/>
        </w:rPr>
        <w:t>软件开发、软件测试、UI交互、数据分析、算法研究、产品策划等</w:t>
      </w:r>
      <w:r w:rsidR="00577438" w:rsidRPr="00577438">
        <w:rPr>
          <w:rFonts w:ascii="微软雅黑" w:eastAsia="微软雅黑" w:hAnsi="微软雅黑" w:hint="eastAsia"/>
          <w:sz w:val="22"/>
        </w:rPr>
        <w:t>；</w:t>
      </w:r>
    </w:p>
    <w:p w:rsidR="00577438" w:rsidRPr="00AB04C7" w:rsidRDefault="00577438" w:rsidP="0057743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</w:rPr>
      </w:pPr>
      <w:r w:rsidRPr="00AB04C7">
        <w:rPr>
          <w:rFonts w:ascii="微软雅黑" w:eastAsia="微软雅黑" w:hAnsi="微软雅黑" w:hint="eastAsia"/>
          <w:sz w:val="24"/>
        </w:rPr>
        <w:t>医学砖家</w:t>
      </w:r>
    </w:p>
    <w:p w:rsidR="00577438" w:rsidRPr="00577438" w:rsidRDefault="00876F11" w:rsidP="00577438">
      <w:pPr>
        <w:pStyle w:val="a5"/>
        <w:widowControl/>
        <w:numPr>
          <w:ilvl w:val="0"/>
          <w:numId w:val="6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专业</w:t>
      </w:r>
      <w:r w:rsidR="00577438" w:rsidRPr="00577438">
        <w:rPr>
          <w:rFonts w:ascii="微软雅黑" w:eastAsia="微软雅黑" w:hAnsi="微软雅黑" w:hint="eastAsia"/>
          <w:sz w:val="22"/>
        </w:rPr>
        <w:t>：临床医学（妇产、肿瘤、内分泌、心血管等方向）、基础医学、遗传学、预防医学等医学相关专业；</w:t>
      </w:r>
    </w:p>
    <w:p w:rsidR="00577438" w:rsidRPr="00732C1B" w:rsidRDefault="00876F11" w:rsidP="00732C1B">
      <w:pPr>
        <w:pStyle w:val="a5"/>
        <w:widowControl/>
        <w:numPr>
          <w:ilvl w:val="0"/>
          <w:numId w:val="6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岗位</w:t>
      </w:r>
      <w:r w:rsidR="00577438" w:rsidRPr="00577438">
        <w:rPr>
          <w:rFonts w:ascii="微软雅黑" w:eastAsia="微软雅黑" w:hAnsi="微软雅黑" w:hint="eastAsia"/>
          <w:sz w:val="22"/>
        </w:rPr>
        <w:t>：临床应用的研发、解读报告、遗传咨询、临床产品设计、健康管理（检测及干预指导）等。</w:t>
      </w:r>
    </w:p>
    <w:p w:rsidR="00577438" w:rsidRPr="00AB04C7" w:rsidRDefault="00577438" w:rsidP="0057743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</w:rPr>
      </w:pPr>
      <w:r w:rsidRPr="00AB04C7">
        <w:rPr>
          <w:rFonts w:ascii="微软雅黑" w:eastAsia="微软雅黑" w:hAnsi="微软雅黑" w:hint="eastAsia"/>
          <w:sz w:val="24"/>
        </w:rPr>
        <w:t>数理狂</w:t>
      </w:r>
    </w:p>
    <w:p w:rsidR="00577438" w:rsidRPr="00577438" w:rsidRDefault="00876F11" w:rsidP="00577438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专业</w:t>
      </w:r>
      <w:r w:rsidR="00BA3C28">
        <w:rPr>
          <w:rFonts w:ascii="微软雅黑" w:eastAsia="微软雅黑" w:hAnsi="微软雅黑" w:hint="eastAsia"/>
          <w:sz w:val="22"/>
        </w:rPr>
        <w:t>：应用数学、概率与统计、计算数学、基础数学</w:t>
      </w:r>
      <w:r w:rsidR="00577438" w:rsidRPr="00577438">
        <w:rPr>
          <w:rFonts w:ascii="微软雅黑" w:eastAsia="微软雅黑" w:hAnsi="微软雅黑" w:hint="eastAsia"/>
          <w:sz w:val="22"/>
        </w:rPr>
        <w:t>、物理学、应用物理、物理电子、物理生物学等；</w:t>
      </w:r>
    </w:p>
    <w:p w:rsidR="00577438" w:rsidRPr="00732C1B" w:rsidRDefault="00876F11" w:rsidP="00732C1B">
      <w:pPr>
        <w:pStyle w:val="a5"/>
        <w:numPr>
          <w:ilvl w:val="0"/>
          <w:numId w:val="5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岗位</w:t>
      </w:r>
      <w:r w:rsidR="00577438" w:rsidRPr="00577438">
        <w:rPr>
          <w:rFonts w:ascii="微软雅黑" w:eastAsia="微软雅黑" w:hAnsi="微软雅黑" w:hint="eastAsia"/>
          <w:sz w:val="22"/>
        </w:rPr>
        <w:t>：</w:t>
      </w:r>
      <w:bookmarkStart w:id="1" w:name="OLE_LINK4"/>
      <w:bookmarkStart w:id="2" w:name="OLE_LINK5"/>
      <w:r w:rsidR="00577438" w:rsidRPr="00577438">
        <w:rPr>
          <w:rFonts w:ascii="微软雅黑" w:eastAsia="微软雅黑" w:hAnsi="微软雅黑" w:hint="eastAsia"/>
          <w:sz w:val="22"/>
        </w:rPr>
        <w:t>数据挖掘、大数据研发、算法开发、生物信息分析、图像处理、半导体工艺、测试验证等</w:t>
      </w:r>
      <w:bookmarkEnd w:id="1"/>
      <w:bookmarkEnd w:id="2"/>
      <w:r w:rsidR="00577438" w:rsidRPr="00577438">
        <w:rPr>
          <w:rFonts w:ascii="微软雅黑" w:eastAsia="微软雅黑" w:hAnsi="微软雅黑" w:hint="eastAsia"/>
          <w:sz w:val="22"/>
        </w:rPr>
        <w:t>；</w:t>
      </w:r>
    </w:p>
    <w:p w:rsidR="00577438" w:rsidRPr="00AB04C7" w:rsidRDefault="00577438" w:rsidP="0057743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</w:rPr>
      </w:pPr>
      <w:r w:rsidRPr="00AB04C7">
        <w:rPr>
          <w:rFonts w:ascii="微软雅黑" w:eastAsia="微软雅黑" w:hAnsi="微软雅黑" w:hint="eastAsia"/>
          <w:sz w:val="24"/>
        </w:rPr>
        <w:t>机械</w:t>
      </w:r>
      <w:proofErr w:type="gramStart"/>
      <w:r w:rsidRPr="00AB04C7">
        <w:rPr>
          <w:rFonts w:ascii="微软雅黑" w:eastAsia="微软雅黑" w:hAnsi="微软雅黑" w:hint="eastAsia"/>
          <w:sz w:val="24"/>
        </w:rPr>
        <w:t>狮</w:t>
      </w:r>
      <w:proofErr w:type="gramEnd"/>
    </w:p>
    <w:p w:rsidR="00577438" w:rsidRPr="00577438" w:rsidRDefault="00876F11" w:rsidP="00577438">
      <w:pPr>
        <w:pStyle w:val="a5"/>
        <w:numPr>
          <w:ilvl w:val="0"/>
          <w:numId w:val="7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专业</w:t>
      </w:r>
      <w:r w:rsidR="00577438" w:rsidRPr="00577438">
        <w:rPr>
          <w:rFonts w:ascii="微软雅黑" w:eastAsia="微软雅黑" w:hAnsi="微软雅黑"/>
          <w:sz w:val="22"/>
        </w:rPr>
        <w:t>：机械工程、</w:t>
      </w:r>
      <w:r w:rsidR="00577438" w:rsidRPr="00577438">
        <w:rPr>
          <w:rFonts w:ascii="微软雅黑" w:eastAsia="微软雅黑" w:hAnsi="微软雅黑" w:hint="eastAsia"/>
          <w:sz w:val="22"/>
        </w:rPr>
        <w:t>电子工程、软件开发、微流体、光学工程、自动化、热能与动力工程等相关专业；</w:t>
      </w:r>
    </w:p>
    <w:p w:rsidR="00BC25F0" w:rsidRPr="00732C1B" w:rsidRDefault="00876F11" w:rsidP="00732C1B">
      <w:pPr>
        <w:pStyle w:val="a5"/>
        <w:numPr>
          <w:ilvl w:val="0"/>
          <w:numId w:val="7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岗位</w:t>
      </w:r>
      <w:r w:rsidR="00577438" w:rsidRPr="00577438">
        <w:rPr>
          <w:rFonts w:ascii="微软雅黑" w:eastAsia="微软雅黑" w:hAnsi="微软雅黑"/>
          <w:sz w:val="22"/>
        </w:rPr>
        <w:t>：整机</w:t>
      </w:r>
      <w:r w:rsidR="00577438" w:rsidRPr="00577438">
        <w:rPr>
          <w:rFonts w:ascii="微软雅黑" w:eastAsia="微软雅黑" w:hAnsi="微软雅黑" w:hint="eastAsia"/>
          <w:sz w:val="22"/>
        </w:rPr>
        <w:t>及精密</w:t>
      </w:r>
      <w:r w:rsidR="00577438" w:rsidRPr="00577438">
        <w:rPr>
          <w:rFonts w:ascii="微软雅黑" w:eastAsia="微软雅黑" w:hAnsi="微软雅黑"/>
          <w:sz w:val="22"/>
        </w:rPr>
        <w:t>结构设计、</w:t>
      </w:r>
      <w:r w:rsidR="00577438" w:rsidRPr="00577438">
        <w:rPr>
          <w:rFonts w:ascii="微软雅黑" w:eastAsia="微软雅黑" w:hAnsi="微软雅黑" w:hint="eastAsia"/>
          <w:sz w:val="22"/>
        </w:rPr>
        <w:t>光机电系统设计及平台搭建、性能及可靠性测试、自动化流程开发、生产工艺优化等。</w:t>
      </w:r>
    </w:p>
    <w:p w:rsidR="00DD0431" w:rsidRPr="00577438" w:rsidRDefault="00DD0431" w:rsidP="00577438">
      <w:pPr>
        <w:pStyle w:val="1"/>
        <w:rPr>
          <w:rFonts w:ascii="微软雅黑" w:eastAsia="微软雅黑" w:hAnsi="微软雅黑"/>
          <w:color w:val="0070C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577438">
        <w:rPr>
          <w:rFonts w:ascii="微软雅黑" w:eastAsia="微软雅黑" w:hAnsi="微软雅黑"/>
          <w:color w:val="0070C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如何加入我们？</w:t>
      </w:r>
    </w:p>
    <w:p w:rsidR="00692084" w:rsidRPr="00732C1B" w:rsidRDefault="00DD0431" w:rsidP="00732C1B">
      <w:pPr>
        <w:spacing w:before="75" w:after="75" w:line="338" w:lineRule="atLeast"/>
        <w:rPr>
          <w:rFonts w:ascii="微软雅黑" w:eastAsia="微软雅黑" w:hAnsi="微软雅黑" w:cs="Tahoma"/>
          <w:color w:val="000000"/>
          <w:sz w:val="22"/>
        </w:rPr>
      </w:pPr>
      <w:r w:rsidRPr="00577438">
        <w:rPr>
          <w:rFonts w:ascii="微软雅黑" w:eastAsia="微软雅黑" w:hAnsi="微软雅黑" w:cs="Tahoma"/>
          <w:color w:val="000000"/>
          <w:sz w:val="22"/>
        </w:rPr>
        <w:t>即日起，</w:t>
      </w:r>
      <w:r w:rsidR="00692084" w:rsidRPr="00692084">
        <w:rPr>
          <w:rFonts w:ascii="微软雅黑" w:eastAsia="微软雅黑" w:hAnsi="微软雅黑" w:cs="Tahoma"/>
          <w:b/>
          <w:bCs/>
          <w:color w:val="000000"/>
          <w:sz w:val="22"/>
        </w:rPr>
        <w:t>你可以先和我们取得联系，</w:t>
      </w:r>
      <w:proofErr w:type="gramStart"/>
      <w:r w:rsidR="00692084" w:rsidRPr="00692084">
        <w:rPr>
          <w:rFonts w:ascii="微软雅黑" w:eastAsia="微软雅黑" w:hAnsi="微软雅黑" w:cs="Tahoma"/>
          <w:b/>
          <w:bCs/>
          <w:color w:val="000000"/>
          <w:sz w:val="22"/>
        </w:rPr>
        <w:t>长按下方</w:t>
      </w:r>
      <w:proofErr w:type="gramEnd"/>
      <w:r w:rsidR="00692084" w:rsidRPr="00692084">
        <w:rPr>
          <w:rFonts w:ascii="微软雅黑" w:eastAsia="微软雅黑" w:hAnsi="微软雅黑" w:cs="Tahoma"/>
          <w:b/>
          <w:bCs/>
          <w:color w:val="000000"/>
          <w:sz w:val="22"/>
        </w:rPr>
        <w:t>二维码，</w:t>
      </w:r>
      <w:proofErr w:type="gramStart"/>
      <w:r w:rsidR="00692084" w:rsidRPr="00692084">
        <w:rPr>
          <w:rFonts w:ascii="微软雅黑" w:eastAsia="微软雅黑" w:hAnsi="微软雅黑" w:cs="Tahoma"/>
          <w:b/>
          <w:bCs/>
          <w:color w:val="000000"/>
          <w:sz w:val="22"/>
        </w:rPr>
        <w:t>填写网申</w:t>
      </w:r>
      <w:proofErr w:type="gramEnd"/>
      <w:r w:rsidR="00692084" w:rsidRPr="00692084">
        <w:rPr>
          <w:rFonts w:ascii="微软雅黑" w:eastAsia="微软雅黑" w:hAnsi="微软雅黑" w:cs="Tahoma"/>
          <w:b/>
          <w:bCs/>
          <w:color w:val="000000"/>
          <w:sz w:val="22"/>
        </w:rPr>
        <w:t>信息</w:t>
      </w:r>
      <w:r w:rsidR="00692084" w:rsidRPr="00692084">
        <w:rPr>
          <w:rFonts w:ascii="微软雅黑" w:eastAsia="微软雅黑" w:hAnsi="微软雅黑" w:cs="Tahoma"/>
          <w:color w:val="000000"/>
          <w:sz w:val="22"/>
        </w:rPr>
        <w:t>，然后，就等我们的约会电话吧。</w:t>
      </w:r>
      <w:r w:rsidR="00732C1B" w:rsidRPr="00577438">
        <w:rPr>
          <w:rFonts w:ascii="微软雅黑" w:eastAsia="微软雅黑" w:hAnsi="微软雅黑" w:cs="Tahoma"/>
          <w:color w:val="000000"/>
          <w:sz w:val="22"/>
        </w:rPr>
        <w:t>同时我们会在</w:t>
      </w:r>
      <w:r w:rsidR="00732C1B">
        <w:rPr>
          <w:rFonts w:ascii="微软雅黑" w:eastAsia="微软雅黑" w:hAnsi="微软雅黑" w:cs="Tahoma" w:hint="eastAsia"/>
          <w:color w:val="000000"/>
          <w:sz w:val="22"/>
        </w:rPr>
        <w:t>官方</w:t>
      </w:r>
      <w:proofErr w:type="gramStart"/>
      <w:r w:rsidR="00732C1B">
        <w:rPr>
          <w:rFonts w:ascii="微软雅黑" w:eastAsia="微软雅黑" w:hAnsi="微软雅黑" w:cs="Tahoma"/>
          <w:color w:val="000000"/>
          <w:sz w:val="22"/>
        </w:rPr>
        <w:t>微信</w:t>
      </w:r>
      <w:r w:rsidR="00732C1B" w:rsidRPr="00577438">
        <w:rPr>
          <w:rFonts w:ascii="微软雅黑" w:eastAsia="微软雅黑" w:hAnsi="微软雅黑" w:cs="Tahoma"/>
          <w:color w:val="000000"/>
          <w:sz w:val="22"/>
        </w:rPr>
        <w:t>发布</w:t>
      </w:r>
      <w:proofErr w:type="gramEnd"/>
      <w:r w:rsidR="00732C1B" w:rsidRPr="00577438">
        <w:rPr>
          <w:rFonts w:ascii="微软雅黑" w:eastAsia="微软雅黑" w:hAnsi="微软雅黑" w:cs="Tahoma"/>
          <w:color w:val="000000"/>
          <w:sz w:val="22"/>
        </w:rPr>
        <w:t>最新</w:t>
      </w:r>
      <w:proofErr w:type="gramStart"/>
      <w:r w:rsidR="00732C1B" w:rsidRPr="00577438">
        <w:rPr>
          <w:rFonts w:ascii="微软雅黑" w:eastAsia="微软雅黑" w:hAnsi="微软雅黑" w:cs="Tahoma"/>
          <w:color w:val="000000"/>
          <w:sz w:val="22"/>
        </w:rPr>
        <w:t>的校招动态</w:t>
      </w:r>
      <w:proofErr w:type="gramEnd"/>
      <w:r w:rsidR="00732C1B" w:rsidRPr="00577438">
        <w:rPr>
          <w:rFonts w:ascii="微软雅黑" w:eastAsia="微软雅黑" w:hAnsi="微软雅黑" w:cs="Tahoma"/>
          <w:color w:val="000000"/>
          <w:sz w:val="22"/>
        </w:rPr>
        <w:t>，欢迎关注:</w:t>
      </w:r>
    </w:p>
    <w:p w:rsidR="00732C1B" w:rsidRDefault="00692084" w:rsidP="00732C1B">
      <w:pPr>
        <w:pStyle w:val="ad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cs="Tahoma"/>
          <w:b/>
          <w:noProof/>
          <w:color w:val="000000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100E5249" wp14:editId="10776934">
            <wp:extent cx="1762125" cy="17621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2C1B">
        <w:rPr>
          <w:rFonts w:ascii="微软雅黑" w:eastAsia="微软雅黑" w:hAnsi="微软雅黑" w:cs="Tahoma" w:hint="eastAsia"/>
          <w:b/>
          <w:noProof/>
          <w:color w:val="000000"/>
          <w:sz w:val="23"/>
          <w:szCs w:val="23"/>
        </w:rPr>
        <w:t xml:space="preserve">    </w:t>
      </w:r>
      <w:r w:rsidR="00732C1B">
        <w:rPr>
          <w:rFonts w:ascii="微软雅黑" w:eastAsia="微软雅黑" w:hAnsi="微软雅黑" w:cs="Tahoma"/>
          <w:noProof/>
          <w:color w:val="000000"/>
          <w:sz w:val="23"/>
          <w:szCs w:val="23"/>
        </w:rPr>
        <w:drawing>
          <wp:inline distT="0" distB="0" distL="0" distR="0" wp14:anchorId="1CEE0D04" wp14:editId="737626BF">
            <wp:extent cx="1952625" cy="19526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685" cy="19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084" w:rsidRPr="00732C1B" w:rsidRDefault="00692084" w:rsidP="00732C1B">
      <w:pPr>
        <w:pStyle w:val="ad"/>
        <w:shd w:val="clear" w:color="auto" w:fill="FFFFFF"/>
        <w:spacing w:before="0" w:beforeAutospacing="0" w:after="0" w:afterAutospacing="0" w:line="384" w:lineRule="atLeast"/>
        <w:ind w:firstLineChars="100" w:firstLine="230"/>
        <w:rPr>
          <w:rFonts w:ascii="微软雅黑" w:eastAsia="微软雅黑" w:hAnsi="微软雅黑" w:cs="Tahoma"/>
          <w:b/>
          <w:noProof/>
          <w:color w:val="000000"/>
          <w:sz w:val="23"/>
          <w:szCs w:val="23"/>
        </w:rPr>
      </w:pPr>
      <w:r w:rsidRPr="00692084">
        <w:rPr>
          <w:rFonts w:ascii="微软雅黑" w:eastAsia="微软雅黑" w:hAnsi="微软雅黑" w:cs="Tahoma" w:hint="eastAsia"/>
          <w:b/>
          <w:noProof/>
          <w:color w:val="000000"/>
          <w:sz w:val="23"/>
          <w:szCs w:val="23"/>
        </w:rPr>
        <w:t>网申二维码</w:t>
      </w:r>
      <w:r w:rsidR="00732C1B">
        <w:rPr>
          <w:rFonts w:ascii="微软雅黑" w:eastAsia="微软雅黑" w:hAnsi="微软雅黑" w:cs="Tahoma" w:hint="eastAsia"/>
          <w:b/>
          <w:noProof/>
          <w:color w:val="000000"/>
          <w:sz w:val="23"/>
          <w:szCs w:val="23"/>
        </w:rPr>
        <w:t xml:space="preserve">                         </w:t>
      </w:r>
      <w:r w:rsidR="00732C1B" w:rsidRPr="009C54E6">
        <w:rPr>
          <w:rFonts w:ascii="微软雅黑" w:eastAsia="微软雅黑" w:hAnsi="微软雅黑" w:cs="Tahoma" w:hint="eastAsia"/>
          <w:b/>
          <w:noProof/>
          <w:color w:val="000000"/>
          <w:sz w:val="23"/>
          <w:szCs w:val="23"/>
        </w:rPr>
        <w:t>华大基因官方微信</w:t>
      </w:r>
    </w:p>
    <w:p w:rsidR="00732C1B" w:rsidRPr="00732C1B" w:rsidRDefault="00732C1B" w:rsidP="00732C1B">
      <w:pPr>
        <w:pStyle w:val="ad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color w:val="3E3E3E"/>
        </w:rPr>
      </w:pPr>
      <w:r>
        <w:rPr>
          <w:rFonts w:ascii="微软雅黑" w:eastAsia="微软雅黑" w:hAnsi="微软雅黑" w:cs="Tahoma"/>
          <w:b/>
          <w:bCs/>
          <w:color w:val="000000"/>
          <w:sz w:val="22"/>
        </w:rPr>
        <w:t>电脑端</w:t>
      </w:r>
      <w:bookmarkStart w:id="3" w:name="OLE_LINK1"/>
      <w:bookmarkStart w:id="4" w:name="OLE_LINK2"/>
      <w:bookmarkStart w:id="5" w:name="OLE_LINK3"/>
      <w:r>
        <w:rPr>
          <w:rFonts w:ascii="微软雅黑" w:eastAsia="微软雅黑" w:hAnsi="微软雅黑" w:cs="Tahoma"/>
          <w:b/>
          <w:bCs/>
          <w:color w:val="000000"/>
          <w:sz w:val="22"/>
        </w:rPr>
        <w:t>网申</w:t>
      </w:r>
      <w:r>
        <w:rPr>
          <w:rFonts w:ascii="微软雅黑" w:eastAsia="微软雅黑" w:hAnsi="微软雅黑" w:cs="Tahoma" w:hint="eastAsia"/>
          <w:b/>
          <w:bCs/>
          <w:color w:val="000000"/>
          <w:sz w:val="22"/>
        </w:rPr>
        <w:t>地址：</w:t>
      </w:r>
      <w:r w:rsidR="00595C71" w:rsidRPr="000D14F1">
        <w:t>http://campus.genomics.cn</w:t>
      </w:r>
      <w:bookmarkEnd w:id="3"/>
      <w:bookmarkEnd w:id="4"/>
      <w:bookmarkEnd w:id="5"/>
    </w:p>
    <w:p w:rsidR="00BC25F0" w:rsidRPr="00577438" w:rsidRDefault="00BC25F0" w:rsidP="00577438">
      <w:pPr>
        <w:pStyle w:val="1"/>
        <w:rPr>
          <w:rFonts w:ascii="微软雅黑" w:eastAsia="微软雅黑" w:hAnsi="微软雅黑"/>
          <w:color w:val="0070C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577438">
        <w:rPr>
          <w:rFonts w:ascii="微软雅黑" w:eastAsia="微软雅黑" w:hAnsi="微软雅黑" w:hint="eastAsia"/>
          <w:color w:val="0070C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招聘流程</w:t>
      </w:r>
    </w:p>
    <w:p w:rsidR="00DD0431" w:rsidRPr="00732C1B" w:rsidRDefault="00692084" w:rsidP="00732C1B">
      <w:pPr>
        <w:rPr>
          <w:rFonts w:ascii="微软雅黑" w:eastAsia="微软雅黑" w:hAnsi="微软雅黑"/>
          <w:b/>
          <w:sz w:val="28"/>
          <w:szCs w:val="28"/>
        </w:rPr>
      </w:pPr>
      <w:proofErr w:type="gramStart"/>
      <w:r w:rsidRPr="00692084">
        <w:rPr>
          <w:rFonts w:ascii="微软雅黑" w:eastAsia="微软雅黑" w:hAnsi="微软雅黑"/>
          <w:b/>
          <w:bCs/>
          <w:sz w:val="24"/>
          <w:szCs w:val="28"/>
        </w:rPr>
        <w:t>网申--</w:t>
      </w:r>
      <w:proofErr w:type="gramEnd"/>
      <w:r w:rsidRPr="00692084">
        <w:rPr>
          <w:rFonts w:ascii="微软雅黑" w:eastAsia="微软雅黑" w:hAnsi="微软雅黑"/>
          <w:b/>
          <w:bCs/>
          <w:sz w:val="24"/>
          <w:szCs w:val="28"/>
        </w:rPr>
        <w:t>宣讲--测评--一面--二面--终面</w:t>
      </w:r>
    </w:p>
    <w:p w:rsidR="00DD0431" w:rsidRPr="00B173CC" w:rsidRDefault="0033165A" w:rsidP="00816335">
      <w:pPr>
        <w:spacing w:before="75" w:after="75" w:line="338" w:lineRule="atLeast"/>
        <w:jc w:val="left"/>
        <w:rPr>
          <w:rFonts w:ascii="微软雅黑" w:eastAsia="微软雅黑" w:hAnsi="微软雅黑" w:cs="Tahoma"/>
          <w:color w:val="000000"/>
          <w:sz w:val="23"/>
          <w:szCs w:val="23"/>
        </w:rPr>
      </w:pPr>
      <w:proofErr w:type="gramStart"/>
      <w:r>
        <w:rPr>
          <w:rFonts w:ascii="微软雅黑" w:eastAsia="微软雅黑" w:hAnsi="微软雅黑" w:cs="Tahoma" w:hint="eastAsia"/>
          <w:color w:val="000000"/>
          <w:sz w:val="23"/>
          <w:szCs w:val="23"/>
        </w:rPr>
        <w:t>更多校招</w:t>
      </w:r>
      <w:r w:rsidR="00816335">
        <w:rPr>
          <w:rFonts w:ascii="微软雅黑" w:eastAsia="微软雅黑" w:hAnsi="微软雅黑" w:cs="Tahoma"/>
          <w:color w:val="000000"/>
          <w:sz w:val="23"/>
          <w:szCs w:val="23"/>
        </w:rPr>
        <w:t>信息</w:t>
      </w:r>
      <w:proofErr w:type="gramEnd"/>
      <w:r w:rsidR="00816335">
        <w:rPr>
          <w:rFonts w:ascii="微软雅黑" w:eastAsia="微软雅黑" w:hAnsi="微软雅黑" w:cs="Tahoma"/>
          <w:color w:val="000000"/>
          <w:sz w:val="23"/>
          <w:szCs w:val="23"/>
        </w:rPr>
        <w:t>，欢迎登录华大基因</w:t>
      </w:r>
      <w:proofErr w:type="gramStart"/>
      <w:r w:rsidR="00816335">
        <w:rPr>
          <w:rFonts w:ascii="微软雅黑" w:eastAsia="微软雅黑" w:hAnsi="微软雅黑" w:cs="Tahoma" w:hint="eastAsia"/>
          <w:color w:val="000000"/>
          <w:sz w:val="23"/>
          <w:szCs w:val="23"/>
        </w:rPr>
        <w:t>校招</w:t>
      </w:r>
      <w:r w:rsidR="00D05483">
        <w:rPr>
          <w:rFonts w:ascii="微软雅黑" w:eastAsia="微软雅黑" w:hAnsi="微软雅黑" w:cs="Tahoma"/>
          <w:color w:val="000000"/>
          <w:sz w:val="23"/>
          <w:szCs w:val="23"/>
        </w:rPr>
        <w:t>官网</w:t>
      </w:r>
      <w:proofErr w:type="gramEnd"/>
      <w:r w:rsidR="00816335">
        <w:rPr>
          <w:rFonts w:ascii="微软雅黑" w:eastAsia="微软雅黑" w:hAnsi="微软雅黑" w:cs="Tahoma" w:hint="eastAsia"/>
          <w:color w:val="000000"/>
          <w:sz w:val="23"/>
          <w:szCs w:val="23"/>
        </w:rPr>
        <w:t>：</w:t>
      </w:r>
      <w:r w:rsidR="00816335" w:rsidRPr="00816335">
        <w:rPr>
          <w:rFonts w:ascii="微软雅黑" w:eastAsia="微软雅黑" w:hAnsi="微软雅黑" w:cs="Tahoma"/>
          <w:sz w:val="23"/>
          <w:szCs w:val="23"/>
        </w:rPr>
        <w:t>http://campus.genomics.cn</w:t>
      </w:r>
    </w:p>
    <w:p w:rsidR="00122ADB" w:rsidRPr="00B173CC" w:rsidRDefault="00DD0431" w:rsidP="00BC25F0">
      <w:pPr>
        <w:spacing w:before="75" w:after="75" w:line="338" w:lineRule="atLeast"/>
        <w:rPr>
          <w:rFonts w:ascii="微软雅黑" w:eastAsia="微软雅黑" w:hAnsi="微软雅黑" w:cs="Tahoma"/>
          <w:color w:val="000000"/>
          <w:sz w:val="23"/>
          <w:szCs w:val="23"/>
        </w:rPr>
      </w:pPr>
      <w:r w:rsidRPr="00B173CC">
        <w:rPr>
          <w:rFonts w:ascii="微软雅黑" w:eastAsia="微软雅黑" w:hAnsi="微软雅黑" w:cs="Tahoma"/>
          <w:color w:val="000000"/>
          <w:sz w:val="23"/>
          <w:szCs w:val="23"/>
        </w:rPr>
        <w:t xml:space="preserve">联系电话：0755-36307279 / </w:t>
      </w:r>
      <w:r w:rsidR="00367A1A" w:rsidRPr="00367A1A">
        <w:rPr>
          <w:rFonts w:ascii="微软雅黑" w:eastAsia="微软雅黑" w:hAnsi="微软雅黑" w:cs="Tahoma"/>
          <w:color w:val="000000"/>
          <w:sz w:val="23"/>
          <w:szCs w:val="23"/>
        </w:rPr>
        <w:t>36352503</w:t>
      </w:r>
      <w:r w:rsidR="00816335">
        <w:rPr>
          <w:rFonts w:ascii="微软雅黑" w:eastAsia="微软雅黑" w:hAnsi="微软雅黑" w:cs="Tahoma" w:hint="eastAsia"/>
          <w:color w:val="000000"/>
          <w:sz w:val="23"/>
          <w:szCs w:val="23"/>
        </w:rPr>
        <w:t>；</w:t>
      </w:r>
      <w:r w:rsidRPr="00B173CC">
        <w:rPr>
          <w:rFonts w:ascii="微软雅黑" w:eastAsia="微软雅黑" w:hAnsi="微软雅黑" w:cs="Tahoma"/>
          <w:color w:val="000000"/>
          <w:sz w:val="23"/>
          <w:szCs w:val="23"/>
        </w:rPr>
        <w:t>招聘邮箱：</w:t>
      </w:r>
      <w:hyperlink r:id="rId11" w:history="1">
        <w:r w:rsidRPr="00B173CC">
          <w:rPr>
            <w:rStyle w:val="a6"/>
            <w:rFonts w:ascii="微软雅黑" w:eastAsia="微软雅黑" w:hAnsi="微软雅黑" w:cs="Tahoma"/>
            <w:sz w:val="23"/>
            <w:szCs w:val="23"/>
          </w:rPr>
          <w:t>campus@genomics.cn</w:t>
        </w:r>
      </w:hyperlink>
    </w:p>
    <w:sectPr w:rsidR="00122ADB" w:rsidRPr="00B1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CD" w:rsidRDefault="00FF14CD" w:rsidP="00AA2218">
      <w:r>
        <w:separator/>
      </w:r>
    </w:p>
  </w:endnote>
  <w:endnote w:type="continuationSeparator" w:id="0">
    <w:p w:rsidR="00FF14CD" w:rsidRDefault="00FF14CD" w:rsidP="00AA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CD" w:rsidRDefault="00FF14CD" w:rsidP="00AA2218">
      <w:r>
        <w:separator/>
      </w:r>
    </w:p>
  </w:footnote>
  <w:footnote w:type="continuationSeparator" w:id="0">
    <w:p w:rsidR="00FF14CD" w:rsidRDefault="00FF14CD" w:rsidP="00AA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B0C"/>
    <w:multiLevelType w:val="hybridMultilevel"/>
    <w:tmpl w:val="B4C6C4C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2626F80"/>
    <w:multiLevelType w:val="hybridMultilevel"/>
    <w:tmpl w:val="6276E1D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1FF82BD4"/>
    <w:multiLevelType w:val="hybridMultilevel"/>
    <w:tmpl w:val="51FEED9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36231DD1"/>
    <w:multiLevelType w:val="hybridMultilevel"/>
    <w:tmpl w:val="BA92F88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7927F51"/>
    <w:multiLevelType w:val="hybridMultilevel"/>
    <w:tmpl w:val="6446427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4EF01AC8"/>
    <w:multiLevelType w:val="hybridMultilevel"/>
    <w:tmpl w:val="2A06A66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570408B3"/>
    <w:multiLevelType w:val="hybridMultilevel"/>
    <w:tmpl w:val="7E6A35CA"/>
    <w:lvl w:ilvl="0" w:tplc="1E7E4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F44F4C"/>
    <w:multiLevelType w:val="hybridMultilevel"/>
    <w:tmpl w:val="BED6C47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3D1A50"/>
    <w:multiLevelType w:val="hybridMultilevel"/>
    <w:tmpl w:val="49247EFE"/>
    <w:lvl w:ilvl="0" w:tplc="15D6FD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5E"/>
    <w:rsid w:val="0000384D"/>
    <w:rsid w:val="00111752"/>
    <w:rsid w:val="00122ADB"/>
    <w:rsid w:val="001317CB"/>
    <w:rsid w:val="00147732"/>
    <w:rsid w:val="00152206"/>
    <w:rsid w:val="00161897"/>
    <w:rsid w:val="001734DC"/>
    <w:rsid w:val="001D51AA"/>
    <w:rsid w:val="001D6490"/>
    <w:rsid w:val="001F7500"/>
    <w:rsid w:val="00215912"/>
    <w:rsid w:val="00262142"/>
    <w:rsid w:val="00297D15"/>
    <w:rsid w:val="002E2625"/>
    <w:rsid w:val="0033165A"/>
    <w:rsid w:val="00335A83"/>
    <w:rsid w:val="00367A1A"/>
    <w:rsid w:val="00387F27"/>
    <w:rsid w:val="003D4A5F"/>
    <w:rsid w:val="003E68E5"/>
    <w:rsid w:val="003F6034"/>
    <w:rsid w:val="00415DD1"/>
    <w:rsid w:val="0042424B"/>
    <w:rsid w:val="004274C9"/>
    <w:rsid w:val="00496E0A"/>
    <w:rsid w:val="00497046"/>
    <w:rsid w:val="004A0A00"/>
    <w:rsid w:val="004A48B2"/>
    <w:rsid w:val="004B630F"/>
    <w:rsid w:val="004D509A"/>
    <w:rsid w:val="0051268E"/>
    <w:rsid w:val="0051474D"/>
    <w:rsid w:val="00577438"/>
    <w:rsid w:val="00595791"/>
    <w:rsid w:val="00595C71"/>
    <w:rsid w:val="005B20FA"/>
    <w:rsid w:val="00622A42"/>
    <w:rsid w:val="00692084"/>
    <w:rsid w:val="006C3A96"/>
    <w:rsid w:val="00732C1B"/>
    <w:rsid w:val="00771605"/>
    <w:rsid w:val="007A5515"/>
    <w:rsid w:val="00816335"/>
    <w:rsid w:val="00862EC4"/>
    <w:rsid w:val="00876F11"/>
    <w:rsid w:val="008D6A2C"/>
    <w:rsid w:val="0090247E"/>
    <w:rsid w:val="00902A46"/>
    <w:rsid w:val="00930104"/>
    <w:rsid w:val="009C54E6"/>
    <w:rsid w:val="00A2456B"/>
    <w:rsid w:val="00A40687"/>
    <w:rsid w:val="00A507A1"/>
    <w:rsid w:val="00A74DBC"/>
    <w:rsid w:val="00AA2218"/>
    <w:rsid w:val="00AB04C7"/>
    <w:rsid w:val="00AD3FFB"/>
    <w:rsid w:val="00B173CC"/>
    <w:rsid w:val="00B304E5"/>
    <w:rsid w:val="00B43FB3"/>
    <w:rsid w:val="00B46A5E"/>
    <w:rsid w:val="00B80E2C"/>
    <w:rsid w:val="00B930F6"/>
    <w:rsid w:val="00BA3C28"/>
    <w:rsid w:val="00BA7DF1"/>
    <w:rsid w:val="00BC25F0"/>
    <w:rsid w:val="00BF4D83"/>
    <w:rsid w:val="00C22129"/>
    <w:rsid w:val="00C90954"/>
    <w:rsid w:val="00CA3270"/>
    <w:rsid w:val="00CB7DA4"/>
    <w:rsid w:val="00D05483"/>
    <w:rsid w:val="00D4686A"/>
    <w:rsid w:val="00D46BE8"/>
    <w:rsid w:val="00D73943"/>
    <w:rsid w:val="00DD0431"/>
    <w:rsid w:val="00DE2955"/>
    <w:rsid w:val="00E05B31"/>
    <w:rsid w:val="00E85675"/>
    <w:rsid w:val="00EA7DC3"/>
    <w:rsid w:val="00F06265"/>
    <w:rsid w:val="00F97FAB"/>
    <w:rsid w:val="00FB6A60"/>
    <w:rsid w:val="00FD6318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3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0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2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218"/>
    <w:rPr>
      <w:sz w:val="18"/>
      <w:szCs w:val="18"/>
    </w:rPr>
  </w:style>
  <w:style w:type="paragraph" w:styleId="a5">
    <w:name w:val="List Paragraph"/>
    <w:basedOn w:val="a"/>
    <w:uiPriority w:val="34"/>
    <w:qFormat/>
    <w:rsid w:val="00622A4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B6A6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B6A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6A60"/>
    <w:rPr>
      <w:sz w:val="18"/>
      <w:szCs w:val="18"/>
    </w:rPr>
  </w:style>
  <w:style w:type="character" w:styleId="a8">
    <w:name w:val="Strong"/>
    <w:basedOn w:val="a0"/>
    <w:uiPriority w:val="22"/>
    <w:qFormat/>
    <w:rsid w:val="00DD0431"/>
    <w:rPr>
      <w:b/>
      <w:bCs/>
    </w:rPr>
  </w:style>
  <w:style w:type="character" w:styleId="a9">
    <w:name w:val="Emphasis"/>
    <w:basedOn w:val="a0"/>
    <w:uiPriority w:val="20"/>
    <w:qFormat/>
    <w:rsid w:val="00DD0431"/>
    <w:rPr>
      <w:i/>
      <w:iCs/>
    </w:rPr>
  </w:style>
  <w:style w:type="character" w:customStyle="1" w:styleId="apple-converted-space">
    <w:name w:val="apple-converted-space"/>
    <w:basedOn w:val="a0"/>
    <w:rsid w:val="00DD0431"/>
  </w:style>
  <w:style w:type="paragraph" w:styleId="aa">
    <w:name w:val="Title"/>
    <w:basedOn w:val="a"/>
    <w:next w:val="a"/>
    <w:link w:val="Char2"/>
    <w:uiPriority w:val="10"/>
    <w:qFormat/>
    <w:rsid w:val="00B173C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a"/>
    <w:uiPriority w:val="10"/>
    <w:rsid w:val="00B17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Char3"/>
    <w:uiPriority w:val="11"/>
    <w:qFormat/>
    <w:rsid w:val="00B173C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3">
    <w:name w:val="副标题 Char"/>
    <w:basedOn w:val="a0"/>
    <w:link w:val="ab"/>
    <w:uiPriority w:val="11"/>
    <w:rsid w:val="00B173C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styleId="ac">
    <w:name w:val="No Spacing"/>
    <w:link w:val="Char4"/>
    <w:uiPriority w:val="1"/>
    <w:qFormat/>
    <w:rsid w:val="00B173CC"/>
    <w:rPr>
      <w:kern w:val="0"/>
      <w:sz w:val="22"/>
    </w:rPr>
  </w:style>
  <w:style w:type="character" w:customStyle="1" w:styleId="Char4">
    <w:name w:val="无间隔 Char"/>
    <w:basedOn w:val="a0"/>
    <w:link w:val="ac"/>
    <w:uiPriority w:val="1"/>
    <w:rsid w:val="00B173CC"/>
    <w:rPr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A507A1"/>
    <w:rPr>
      <w:b/>
      <w:bCs/>
      <w:kern w:val="44"/>
      <w:sz w:val="44"/>
      <w:szCs w:val="44"/>
    </w:rPr>
  </w:style>
  <w:style w:type="paragraph" w:styleId="ad">
    <w:name w:val="Normal (Web)"/>
    <w:basedOn w:val="a"/>
    <w:uiPriority w:val="99"/>
    <w:unhideWhenUsed/>
    <w:rsid w:val="00876F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3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0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2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218"/>
    <w:rPr>
      <w:sz w:val="18"/>
      <w:szCs w:val="18"/>
    </w:rPr>
  </w:style>
  <w:style w:type="paragraph" w:styleId="a5">
    <w:name w:val="List Paragraph"/>
    <w:basedOn w:val="a"/>
    <w:uiPriority w:val="34"/>
    <w:qFormat/>
    <w:rsid w:val="00622A4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B6A6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B6A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6A60"/>
    <w:rPr>
      <w:sz w:val="18"/>
      <w:szCs w:val="18"/>
    </w:rPr>
  </w:style>
  <w:style w:type="character" w:styleId="a8">
    <w:name w:val="Strong"/>
    <w:basedOn w:val="a0"/>
    <w:uiPriority w:val="22"/>
    <w:qFormat/>
    <w:rsid w:val="00DD0431"/>
    <w:rPr>
      <w:b/>
      <w:bCs/>
    </w:rPr>
  </w:style>
  <w:style w:type="character" w:styleId="a9">
    <w:name w:val="Emphasis"/>
    <w:basedOn w:val="a0"/>
    <w:uiPriority w:val="20"/>
    <w:qFormat/>
    <w:rsid w:val="00DD0431"/>
    <w:rPr>
      <w:i/>
      <w:iCs/>
    </w:rPr>
  </w:style>
  <w:style w:type="character" w:customStyle="1" w:styleId="apple-converted-space">
    <w:name w:val="apple-converted-space"/>
    <w:basedOn w:val="a0"/>
    <w:rsid w:val="00DD0431"/>
  </w:style>
  <w:style w:type="paragraph" w:styleId="aa">
    <w:name w:val="Title"/>
    <w:basedOn w:val="a"/>
    <w:next w:val="a"/>
    <w:link w:val="Char2"/>
    <w:uiPriority w:val="10"/>
    <w:qFormat/>
    <w:rsid w:val="00B173C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a"/>
    <w:uiPriority w:val="10"/>
    <w:rsid w:val="00B17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Char3"/>
    <w:uiPriority w:val="11"/>
    <w:qFormat/>
    <w:rsid w:val="00B173C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3">
    <w:name w:val="副标题 Char"/>
    <w:basedOn w:val="a0"/>
    <w:link w:val="ab"/>
    <w:uiPriority w:val="11"/>
    <w:rsid w:val="00B173C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styleId="ac">
    <w:name w:val="No Spacing"/>
    <w:link w:val="Char4"/>
    <w:uiPriority w:val="1"/>
    <w:qFormat/>
    <w:rsid w:val="00B173CC"/>
    <w:rPr>
      <w:kern w:val="0"/>
      <w:sz w:val="22"/>
    </w:rPr>
  </w:style>
  <w:style w:type="character" w:customStyle="1" w:styleId="Char4">
    <w:name w:val="无间隔 Char"/>
    <w:basedOn w:val="a0"/>
    <w:link w:val="ac"/>
    <w:uiPriority w:val="1"/>
    <w:rsid w:val="00B173CC"/>
    <w:rPr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A507A1"/>
    <w:rPr>
      <w:b/>
      <w:bCs/>
      <w:kern w:val="44"/>
      <w:sz w:val="44"/>
      <w:szCs w:val="44"/>
    </w:rPr>
  </w:style>
  <w:style w:type="paragraph" w:styleId="ad">
    <w:name w:val="Normal (Web)"/>
    <w:basedOn w:val="a"/>
    <w:uiPriority w:val="99"/>
    <w:unhideWhenUsed/>
    <w:rsid w:val="00876F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mpus@genomics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1042</Characters>
  <Application>Microsoft Office Word</Application>
  <DocSecurity>0</DocSecurity>
  <Lines>8</Lines>
  <Paragraphs>2</Paragraphs>
  <ScaleCrop>false</ScaleCrop>
  <Company>BGI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gg</cp:lastModifiedBy>
  <cp:revision>2</cp:revision>
  <cp:lastPrinted>2015-10-09T09:44:00Z</cp:lastPrinted>
  <dcterms:created xsi:type="dcterms:W3CDTF">2016-10-08T02:29:00Z</dcterms:created>
  <dcterms:modified xsi:type="dcterms:W3CDTF">2016-10-08T02:29:00Z</dcterms:modified>
</cp:coreProperties>
</file>